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124" w:rsidRPr="00CE5EBE" w:rsidRDefault="00DF2B1F" w:rsidP="00DF2B1F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E5EBE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  <w:r w:rsidR="00CE5EBE" w:rsidRPr="00CE5EBE">
        <w:rPr>
          <w:rFonts w:ascii="Times New Roman" w:hAnsi="Times New Roman" w:cs="Times New Roman"/>
          <w:b/>
          <w:i/>
          <w:sz w:val="24"/>
          <w:szCs w:val="24"/>
        </w:rPr>
        <w:t xml:space="preserve"> 4</w:t>
      </w:r>
    </w:p>
    <w:p w:rsidR="00DF2B1F" w:rsidRPr="00DF2B1F" w:rsidRDefault="00DF2B1F" w:rsidP="00DF2B1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2B1F">
        <w:rPr>
          <w:rFonts w:ascii="Times New Roman" w:hAnsi="Times New Roman" w:cs="Times New Roman"/>
          <w:bCs/>
          <w:sz w:val="24"/>
          <w:szCs w:val="24"/>
        </w:rPr>
        <w:t>За 2020-2021 уч. год освоено 27 курсов на базе КК ИПК, обучение прошли 114 педагогических и руководящих работников. В других институтах и центрах повышения квалификации в различных формах (очная, дистанционная) курсы прошли 52 человека. Курсовую подготовку в этом году прошли все руководители (</w:t>
      </w:r>
      <w:r w:rsidRPr="00DF2B1F">
        <w:rPr>
          <w:rFonts w:ascii="Times New Roman" w:hAnsi="Times New Roman" w:cs="Times New Roman"/>
          <w:sz w:val="24"/>
          <w:szCs w:val="24"/>
        </w:rPr>
        <w:t>«Управление школой 2020+: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2B1F">
        <w:rPr>
          <w:rFonts w:ascii="Times New Roman" w:hAnsi="Times New Roman" w:cs="Times New Roman"/>
          <w:sz w:val="24"/>
          <w:szCs w:val="24"/>
        </w:rPr>
        <w:t xml:space="preserve">реализация ФГОС и предметных концепций») и </w:t>
      </w:r>
      <w:r w:rsidRPr="00DF2B1F">
        <w:rPr>
          <w:rFonts w:ascii="Times New Roman" w:hAnsi="Times New Roman" w:cs="Times New Roman"/>
          <w:bCs/>
          <w:sz w:val="24"/>
          <w:szCs w:val="24"/>
        </w:rPr>
        <w:t>заместители руководителей школ («Управление школой по результатам оценочных процедур», «Планирование проведение и анализ урока «Формирование функциональной грамотности обучающихся</w:t>
      </w:r>
      <w:r w:rsidR="00CE5EBE" w:rsidRPr="00DF2B1F">
        <w:rPr>
          <w:rFonts w:ascii="Times New Roman" w:hAnsi="Times New Roman" w:cs="Times New Roman"/>
          <w:bCs/>
          <w:sz w:val="24"/>
          <w:szCs w:val="24"/>
        </w:rPr>
        <w:t>», «</w:t>
      </w:r>
      <w:r w:rsidRPr="00DF2B1F">
        <w:rPr>
          <w:rFonts w:ascii="Times New Roman" w:hAnsi="Times New Roman" w:cs="Times New Roman"/>
          <w:bCs/>
          <w:sz w:val="24"/>
          <w:szCs w:val="24"/>
        </w:rPr>
        <w:t xml:space="preserve">Работа с личностными результатами в </w:t>
      </w:r>
      <w:r w:rsidR="00CE5EBE" w:rsidRPr="00DF2B1F">
        <w:rPr>
          <w:rFonts w:ascii="Times New Roman" w:hAnsi="Times New Roman" w:cs="Times New Roman"/>
          <w:bCs/>
          <w:sz w:val="24"/>
          <w:szCs w:val="24"/>
        </w:rPr>
        <w:t>основной стар</w:t>
      </w:r>
      <w:r w:rsidR="00CE5EBE">
        <w:rPr>
          <w:rFonts w:ascii="Times New Roman" w:hAnsi="Times New Roman" w:cs="Times New Roman"/>
          <w:bCs/>
          <w:sz w:val="24"/>
          <w:szCs w:val="24"/>
        </w:rPr>
        <w:t>ш</w:t>
      </w:r>
      <w:r w:rsidR="00CE5EBE" w:rsidRPr="00DF2B1F">
        <w:rPr>
          <w:rFonts w:ascii="Times New Roman" w:hAnsi="Times New Roman" w:cs="Times New Roman"/>
          <w:bCs/>
          <w:sz w:val="24"/>
          <w:szCs w:val="24"/>
        </w:rPr>
        <w:t>ей</w:t>
      </w:r>
      <w:r w:rsidRPr="00DF2B1F">
        <w:rPr>
          <w:rFonts w:ascii="Times New Roman" w:hAnsi="Times New Roman" w:cs="Times New Roman"/>
          <w:bCs/>
          <w:sz w:val="24"/>
          <w:szCs w:val="24"/>
        </w:rPr>
        <w:t xml:space="preserve"> школе»), «Образовательное пространство ФГОС СОО»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685"/>
        <w:gridCol w:w="1843"/>
        <w:gridCol w:w="1276"/>
        <w:gridCol w:w="1842"/>
      </w:tblGrid>
      <w:tr w:rsidR="00DF2B1F" w:rsidRPr="00DF2B1F" w:rsidTr="00DF2B1F">
        <w:tc>
          <w:tcPr>
            <w:tcW w:w="1555" w:type="dxa"/>
          </w:tcPr>
          <w:p w:rsidR="00DF2B1F" w:rsidRPr="00DF2B1F" w:rsidRDefault="00DF2B1F" w:rsidP="00DF2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3685" w:type="dxa"/>
          </w:tcPr>
          <w:p w:rsidR="00DF2B1F" w:rsidRPr="00DF2B1F" w:rsidRDefault="00DF2B1F" w:rsidP="00DF2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Название курсов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обучения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Сроки и место проведения</w:t>
            </w:r>
          </w:p>
        </w:tc>
      </w:tr>
      <w:tr w:rsidR="00DF2B1F" w:rsidRPr="00DF2B1F" w:rsidTr="00DF2B1F">
        <w:trPr>
          <w:trHeight w:val="510"/>
        </w:trPr>
        <w:tc>
          <w:tcPr>
            <w:tcW w:w="1555" w:type="dxa"/>
            <w:vMerge w:val="restart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Обучение детей с умственной отсталостью в отдельных классах общеобразовательных школ в условиях реализации ФГОС образования обучающихся с умственной отсталостью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Головкин Евгений Николаевич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ККИПК 20.11-09.12.20</w:t>
            </w:r>
          </w:p>
        </w:tc>
      </w:tr>
      <w:tr w:rsidR="00DF2B1F" w:rsidRPr="00DF2B1F" w:rsidTr="00DF2B1F">
        <w:trPr>
          <w:trHeight w:val="510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Особенности обучения математики в старшей школе в соответствии с требованиями ФГОС СОО. Освоение математики на базовом уровне.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Подобайлова Ирина Карловна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ККИПК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21.09.- 02.10.</w:t>
            </w:r>
          </w:p>
        </w:tc>
      </w:tr>
      <w:tr w:rsidR="00DF2B1F" w:rsidRPr="00DF2B1F" w:rsidTr="00DF2B1F">
        <w:trPr>
          <w:trHeight w:val="510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Программа логопедической работы как компонент адаптированной образовательной программы для обучающихся с ОВЗ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Шумихина Наталья Леонидовна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14.09.-17.10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ККИПК</w:t>
            </w:r>
          </w:p>
        </w:tc>
      </w:tr>
      <w:tr w:rsidR="00DF2B1F" w:rsidRPr="00DF2B1F" w:rsidTr="00DF2B1F">
        <w:trPr>
          <w:trHeight w:val="510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детей с задержкой психического развития в контексте ФГОС НОО </w:t>
            </w:r>
            <w:proofErr w:type="gramStart"/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обучающихся  с</w:t>
            </w:r>
            <w:proofErr w:type="gramEnd"/>
            <w:r w:rsidRPr="00DF2B1F">
              <w:rPr>
                <w:rFonts w:ascii="Times New Roman" w:hAnsi="Times New Roman" w:cs="Times New Roman"/>
                <w:sz w:val="24"/>
                <w:szCs w:val="24"/>
              </w:rPr>
              <w:t xml:space="preserve"> ОВЗ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Шумихина Наталья Леонидовна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01.02.-25.02</w:t>
            </w:r>
          </w:p>
        </w:tc>
      </w:tr>
      <w:tr w:rsidR="00DF2B1F" w:rsidRPr="00DF2B1F" w:rsidTr="00DF2B1F">
        <w:trPr>
          <w:trHeight w:val="510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Преподавания информатики в основной школе в соответствии с </w:t>
            </w:r>
            <w:proofErr w:type="gramStart"/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требованиями  ФГОС</w:t>
            </w:r>
            <w:proofErr w:type="gramEnd"/>
            <w:r w:rsidRPr="00DF2B1F">
              <w:rPr>
                <w:rFonts w:ascii="Times New Roman" w:hAnsi="Times New Roman" w:cs="Times New Roman"/>
                <w:sz w:val="24"/>
                <w:szCs w:val="24"/>
              </w:rPr>
              <w:t xml:space="preserve"> ООО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Позднякова Виктория Андреевна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27.01.-04.03.</w:t>
            </w:r>
          </w:p>
        </w:tc>
      </w:tr>
      <w:tr w:rsidR="00DF2B1F" w:rsidRPr="00DF2B1F" w:rsidTr="00DF2B1F">
        <w:trPr>
          <w:trHeight w:val="510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Развитие у обучаемых читательской грамотности средствами Способа диалектического обучения при изучении различных дисциплин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Светцова Валерия Вячеславовна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25.01.- 09.03.</w:t>
            </w:r>
          </w:p>
        </w:tc>
      </w:tr>
      <w:tr w:rsidR="00DF2B1F" w:rsidRPr="00DF2B1F" w:rsidTr="00DF2B1F">
        <w:trPr>
          <w:trHeight w:val="825"/>
        </w:trPr>
        <w:tc>
          <w:tcPr>
            <w:tcW w:w="1555" w:type="dxa"/>
            <w:vMerge w:val="restart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МКОУ Владимировская СОШ</w:t>
            </w: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Методика обучения написанию сочинения, в том числе итогового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Александрова Ольга Сергеевна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ККИПК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05.10-14.10</w:t>
            </w:r>
          </w:p>
        </w:tc>
      </w:tr>
      <w:tr w:rsidR="00DF2B1F" w:rsidRPr="00DF2B1F" w:rsidTr="00DF2B1F">
        <w:trPr>
          <w:trHeight w:val="1032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Особенности обучения математики в старшей школе в соответствии с требованиями ФГОС СОО. Освоение математики на базовом уровне.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Сушкевич Наталья Анатольевна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ККИПК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21.09.- 02.10</w:t>
            </w:r>
          </w:p>
        </w:tc>
      </w:tr>
      <w:tr w:rsidR="00DF2B1F" w:rsidRPr="00DF2B1F" w:rsidTr="00DF2B1F">
        <w:trPr>
          <w:trHeight w:val="795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Учебное занятие английского языка, ориентированное на результат в соответствии с требованиями ФГОС ООО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Головач Артем Сергеевич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28.09.- 08.10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ККИПК</w:t>
            </w:r>
          </w:p>
        </w:tc>
      </w:tr>
      <w:tr w:rsidR="00DF2B1F" w:rsidRPr="00DF2B1F" w:rsidTr="00DF2B1F">
        <w:trPr>
          <w:trHeight w:val="780"/>
        </w:trPr>
        <w:tc>
          <w:tcPr>
            <w:tcW w:w="1555" w:type="dxa"/>
            <w:vMerge w:val="restart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МКОУ Вагинская СОШ</w:t>
            </w: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Концепция преподавания учебного предмета «Основы безопасности жизнедеятельности»: профилактика экстремизма и терроризма.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Михайлов Анатолий Васильевич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42" w:type="dxa"/>
          </w:tcPr>
          <w:p w:rsid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15.03.-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ККИПК</w:t>
            </w:r>
          </w:p>
        </w:tc>
      </w:tr>
      <w:tr w:rsidR="00DF2B1F" w:rsidRPr="00DF2B1F" w:rsidTr="00DF2B1F">
        <w:trPr>
          <w:trHeight w:val="330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ФГОС: аспекты организации и преподавания физической культуры в ОУ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Михайлов Анатолий Васильевич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05.04.- 14.04.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ККИПК</w:t>
            </w:r>
          </w:p>
        </w:tc>
      </w:tr>
      <w:tr w:rsidR="00DF2B1F" w:rsidRPr="00DF2B1F" w:rsidTr="00DF2B1F">
        <w:trPr>
          <w:trHeight w:val="330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Преподавания родного (русского) и родной литературы (русской) в основной и старшей школе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Тимохина Татьяна Валентиновна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12.05.- 18.05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ККИПК</w:t>
            </w:r>
          </w:p>
        </w:tc>
      </w:tr>
      <w:tr w:rsidR="00DF2B1F" w:rsidRPr="00DF2B1F" w:rsidTr="00DF2B1F">
        <w:tc>
          <w:tcPr>
            <w:tcW w:w="155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МБОУ Критовская СОШ</w:t>
            </w: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Программа логопедической работы как компонент адаптированной образовательной программы для обучающихся с ОВЗ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Кривцова Наталья Викторовна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14.09.-17.10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ККИПК</w:t>
            </w:r>
          </w:p>
        </w:tc>
      </w:tr>
      <w:tr w:rsidR="00DF2B1F" w:rsidRPr="00DF2B1F" w:rsidTr="00DF2B1F">
        <w:trPr>
          <w:trHeight w:val="293"/>
        </w:trPr>
        <w:tc>
          <w:tcPr>
            <w:tcW w:w="1555" w:type="dxa"/>
            <w:vMerge w:val="restart"/>
            <w:tcBorders>
              <w:top w:val="nil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Особенности обучения математики в старшей школе в соответствии с требованиями ФГОС СОО. Освоение математики на базовом уровне.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цевич Лариса Ильинична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13.11-24.12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ККИПК</w:t>
            </w:r>
          </w:p>
        </w:tc>
      </w:tr>
      <w:tr w:rsidR="00DF2B1F" w:rsidRPr="00DF2B1F" w:rsidTr="00DF2B1F">
        <w:trPr>
          <w:trHeight w:val="810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Учебное занятие английского языка, ориентированное на результат в соответствии с требованиями ФГОС ООО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Соколкова М.Б.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1F" w:rsidRPr="00DF2B1F" w:rsidTr="00DF2B1F">
        <w:trPr>
          <w:trHeight w:val="1511"/>
        </w:trPr>
        <w:tc>
          <w:tcPr>
            <w:tcW w:w="1555" w:type="dxa"/>
            <w:vMerge/>
            <w:tcBorders>
              <w:bottom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Концепция развития географического образования РФ: новые подходы к достижению образовательных результатов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Какунина Людмила Владимировна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05.04.-22.04.</w:t>
            </w:r>
          </w:p>
        </w:tc>
      </w:tr>
      <w:tr w:rsidR="00DF2B1F" w:rsidRPr="00DF2B1F" w:rsidTr="00DF2B1F">
        <w:trPr>
          <w:trHeight w:val="337"/>
        </w:trPr>
        <w:tc>
          <w:tcPr>
            <w:tcW w:w="1555" w:type="dxa"/>
            <w:vMerge w:val="restart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 xml:space="preserve">МБДОУ Боготольский детский 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сад «Теремок»</w:t>
            </w: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Проектирование развивающей предметно – пространственной среды для детей раннего и 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дошкольного возраста в условиях ФГОС ДО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Фикс Ольга Леонидовна,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Фроленко Татьяна Викторовна, Моисеенко Татьяна Викторовна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Дистанционно</w:t>
            </w:r>
          </w:p>
        </w:tc>
        <w:tc>
          <w:tcPr>
            <w:tcW w:w="1842" w:type="dxa"/>
          </w:tcPr>
          <w:p w:rsid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10.03.-30.03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11.05.-29.05</w:t>
            </w:r>
          </w:p>
        </w:tc>
      </w:tr>
      <w:tr w:rsidR="00DF2B1F" w:rsidRPr="00DF2B1F" w:rsidTr="00DF2B1F">
        <w:trPr>
          <w:trHeight w:val="795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Цифровые ресурсы как средство организации образовательной деятельности в ДОО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Леонова Татьяна Анатольевна, Груднева А.М.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01.02 – 02.04.</w:t>
            </w:r>
          </w:p>
        </w:tc>
      </w:tr>
      <w:tr w:rsidR="00DF2B1F" w:rsidRPr="00DF2B1F" w:rsidTr="00DF2B1F">
        <w:trPr>
          <w:trHeight w:val="795"/>
        </w:trPr>
        <w:tc>
          <w:tcPr>
            <w:tcW w:w="1555" w:type="dxa"/>
            <w:vMerge w:val="restart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МБДОУ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осульский детский сад</w:t>
            </w: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Проектирование развивающей предметно – пространственной среды для детей раннего и дошкольного возраста в условиях ФГОС ДО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Киселева Ирина Владимировна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11.05.-29.05</w:t>
            </w:r>
          </w:p>
        </w:tc>
      </w:tr>
      <w:tr w:rsidR="00DF2B1F" w:rsidRPr="00DF2B1F" w:rsidTr="00DF2B1F">
        <w:trPr>
          <w:trHeight w:val="795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ФГОС ДО: организация взаимодействия семьи и ДОО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Колосовская Елена Генриховна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01.069.- 10.06.</w:t>
            </w:r>
          </w:p>
        </w:tc>
      </w:tr>
      <w:tr w:rsidR="00DF2B1F" w:rsidRPr="00DF2B1F" w:rsidTr="00DF2B1F">
        <w:trPr>
          <w:trHeight w:val="795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содержания «ансамбля деятельности» детей раннего возраста в условиях ДОО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Шумихина Валентина Викторовна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07.06. – 26.06</w:t>
            </w:r>
          </w:p>
        </w:tc>
      </w:tr>
      <w:tr w:rsidR="00DF2B1F" w:rsidRPr="00DF2B1F" w:rsidTr="00DF2B1F">
        <w:trPr>
          <w:trHeight w:val="810"/>
        </w:trPr>
        <w:tc>
          <w:tcPr>
            <w:tcW w:w="1555" w:type="dxa"/>
            <w:vMerge w:val="restart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На базе Управления образования</w:t>
            </w: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Современный урок математики: новые подходы к проектированию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1.Климов А.С.</w:t>
            </w:r>
          </w:p>
          <w:p w:rsidR="00DF2B1F" w:rsidRPr="00DF2B1F" w:rsidRDefault="00DF2B1F" w:rsidP="00DF2B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2.Лунева Ю.Н.</w:t>
            </w:r>
          </w:p>
          <w:p w:rsidR="00DF2B1F" w:rsidRPr="00DF2B1F" w:rsidRDefault="00DF2B1F" w:rsidP="00DF2B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3.Морозова В.С.</w:t>
            </w:r>
          </w:p>
          <w:p w:rsidR="00DF2B1F" w:rsidRPr="00DF2B1F" w:rsidRDefault="00DF2B1F" w:rsidP="00DF2B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4.Радченко Л.А.</w:t>
            </w:r>
          </w:p>
          <w:p w:rsidR="00DF2B1F" w:rsidRPr="00DF2B1F" w:rsidRDefault="00DF2B1F" w:rsidP="00DF2B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5.Сальцевич Л.</w:t>
            </w:r>
          </w:p>
          <w:p w:rsidR="00DF2B1F" w:rsidRPr="00DF2B1F" w:rsidRDefault="00DF2B1F" w:rsidP="00DF2B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6.Кушнер А.Д.</w:t>
            </w:r>
          </w:p>
          <w:p w:rsidR="00DF2B1F" w:rsidRPr="00DF2B1F" w:rsidRDefault="00DF2B1F" w:rsidP="00DF2B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7.Боровкова О.И.</w:t>
            </w:r>
          </w:p>
          <w:p w:rsidR="00DF2B1F" w:rsidRPr="00DF2B1F" w:rsidRDefault="00DF2B1F" w:rsidP="00DF2B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8. Игнатюк А.В.</w:t>
            </w:r>
          </w:p>
          <w:p w:rsidR="00DF2B1F" w:rsidRPr="00DF2B1F" w:rsidRDefault="00DF2B1F" w:rsidP="00DF2B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9.Черепанова Л.А.</w:t>
            </w:r>
          </w:p>
          <w:p w:rsidR="00DF2B1F" w:rsidRPr="00DF2B1F" w:rsidRDefault="00DF2B1F" w:rsidP="00DF2B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10. Жалимова Н.Х.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09.04 – 10.04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16.04.- 17.04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23.04-24.04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07.05 – 08.04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14..05. – 15.04</w:t>
            </w:r>
          </w:p>
        </w:tc>
      </w:tr>
      <w:tr w:rsidR="00DF2B1F" w:rsidRPr="00DF2B1F" w:rsidTr="00DF2B1F">
        <w:trPr>
          <w:trHeight w:val="918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Семинар «Реализация содержательной предметной области «Технология» с учетом принятых изменений в 2020 году. 6 часов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Преподаватели технологии из ОУ Боготольского района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  <w:r w:rsidRPr="00DF2B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08.02.2021 г8ода</w:t>
            </w:r>
          </w:p>
        </w:tc>
      </w:tr>
      <w:tr w:rsidR="00DF2B1F" w:rsidRPr="00DF2B1F" w:rsidTr="00DF2B1F">
        <w:trPr>
          <w:trHeight w:val="1275"/>
        </w:trPr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 xml:space="preserve">Семинар «Формирование читательской грамотности на уроках математики»  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16 часов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Учителя математики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 xml:space="preserve"> На базе Управления образования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18 – 19 сентября 2020 г.</w:t>
            </w:r>
          </w:p>
        </w:tc>
      </w:tr>
      <w:tr w:rsidR="00DF2B1F" w:rsidRPr="00DF2B1F" w:rsidTr="00DF2B1F"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Семинар «Организация образовательной деятельности в старшей школе в соответствии с требованиями ФГОС СОО».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36 часов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Директора, зам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директоров по УР и ВР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  <w:r w:rsidRPr="00DF2B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24.02 – 25.02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01.03. – 02.03.2021года</w:t>
            </w:r>
          </w:p>
        </w:tc>
      </w:tr>
      <w:tr w:rsidR="00DF2B1F" w:rsidRPr="00DF2B1F" w:rsidTr="00DF2B1F"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Семинар «Особенности учебного занятия, направленного на формирование функциональной грамотности: планирование, проведение, анализ»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Директора, зам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директоров по УР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  <w:r w:rsidRPr="00DF2B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13-14 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r w:rsidRPr="00DF2B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2021</w:t>
            </w:r>
          </w:p>
        </w:tc>
      </w:tr>
      <w:tr w:rsidR="00DF2B1F" w:rsidRPr="00DF2B1F" w:rsidTr="00DF2B1F"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Семинар «Разрабатываем ИОМ учителя»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естители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директоров по УР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1F" w:rsidRPr="00DF2B1F" w:rsidTr="00DF2B1F"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Семинар «Мониторинг механизмов управления качеством дошкольного образования»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едующие 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ДОУ, воспитатели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10.06.2021 года</w:t>
            </w:r>
          </w:p>
        </w:tc>
      </w:tr>
      <w:tr w:rsidR="00DF2B1F" w:rsidRPr="00DF2B1F" w:rsidTr="00DF2B1F">
        <w:tc>
          <w:tcPr>
            <w:tcW w:w="1555" w:type="dxa"/>
            <w:vMerge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ШНОР «Совершенствование методических и предметных компетенций учителей в т.ч. в области ФФГ»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Учителя русского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матики, физики,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химии, биологии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а платформе Академии МП РФ</w:t>
            </w:r>
          </w:p>
        </w:tc>
        <w:tc>
          <w:tcPr>
            <w:tcW w:w="1842" w:type="dxa"/>
          </w:tcPr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37 человек</w:t>
            </w: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B1F" w:rsidRPr="00DF2B1F" w:rsidRDefault="00DF2B1F" w:rsidP="00DF2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B1F">
              <w:rPr>
                <w:rFonts w:ascii="Times New Roman" w:hAnsi="Times New Roman" w:cs="Times New Roman"/>
                <w:sz w:val="24"/>
                <w:szCs w:val="24"/>
              </w:rPr>
              <w:t>112 часов</w:t>
            </w:r>
          </w:p>
        </w:tc>
      </w:tr>
    </w:tbl>
    <w:p w:rsidR="00E2193B" w:rsidRDefault="00E2193B" w:rsidP="002547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93B" w:rsidRDefault="00E2193B" w:rsidP="002547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93B" w:rsidRDefault="00E2193B" w:rsidP="002547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93B" w:rsidRDefault="00E2193B" w:rsidP="002547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93B" w:rsidRDefault="00E2193B" w:rsidP="002547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93B" w:rsidRDefault="00E2193B" w:rsidP="002547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93B" w:rsidRDefault="00E2193B" w:rsidP="002547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93B" w:rsidRDefault="00E2193B" w:rsidP="002547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93B" w:rsidRDefault="00E2193B" w:rsidP="002547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93B" w:rsidRDefault="00E2193B" w:rsidP="002547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787" w:rsidRPr="00254787" w:rsidRDefault="00254787" w:rsidP="002547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787">
        <w:rPr>
          <w:rFonts w:ascii="Times New Roman" w:hAnsi="Times New Roman" w:cs="Times New Roman"/>
          <w:sz w:val="24"/>
          <w:szCs w:val="24"/>
        </w:rPr>
        <w:lastRenderedPageBreak/>
        <w:t>На базе центра непрерывного повышения профессионального мастерства в 2020 – 2021 уч. году прошли обучение по трекам 52 педагога. Содержание всех треков было направлено на формирование различных видов функциональной грамотности.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8"/>
        <w:gridCol w:w="895"/>
        <w:gridCol w:w="1049"/>
        <w:gridCol w:w="883"/>
        <w:gridCol w:w="843"/>
        <w:gridCol w:w="1074"/>
        <w:gridCol w:w="880"/>
        <w:gridCol w:w="549"/>
        <w:gridCol w:w="499"/>
        <w:gridCol w:w="907"/>
        <w:gridCol w:w="666"/>
        <w:gridCol w:w="508"/>
      </w:tblGrid>
      <w:tr w:rsidR="00A548B1" w:rsidRPr="00254787" w:rsidTr="006D3592">
        <w:tc>
          <w:tcPr>
            <w:tcW w:w="1700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 xml:space="preserve">   ОУ</w:t>
            </w:r>
          </w:p>
        </w:tc>
        <w:tc>
          <w:tcPr>
            <w:tcW w:w="166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55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254787" w:rsidRPr="00254787" w:rsidRDefault="00A548B1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грамотность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Функциональная грамотность</w:t>
            </w:r>
          </w:p>
        </w:tc>
        <w:tc>
          <w:tcPr>
            <w:tcW w:w="1418" w:type="dxa"/>
          </w:tcPr>
          <w:p w:rsidR="00254787" w:rsidRPr="00254787" w:rsidRDefault="00A548B1" w:rsidP="00A548B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сберегающая грамотность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Новые проф.</w:t>
            </w: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 xml:space="preserve">Крит. </w:t>
            </w: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 воспитания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Педагог-оценщик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548B1" w:rsidRPr="00254787" w:rsidTr="006D3592">
        <w:tc>
          <w:tcPr>
            <w:tcW w:w="1700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Александровская СОШ</w:t>
            </w:r>
          </w:p>
        </w:tc>
        <w:tc>
          <w:tcPr>
            <w:tcW w:w="166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48B1" w:rsidRPr="00254787" w:rsidTr="006D3592">
        <w:tc>
          <w:tcPr>
            <w:tcW w:w="1700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Большек</w:t>
            </w: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осульская СОШ</w:t>
            </w:r>
          </w:p>
        </w:tc>
        <w:tc>
          <w:tcPr>
            <w:tcW w:w="166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48B1" w:rsidRPr="00254787" w:rsidTr="006D3592">
        <w:tc>
          <w:tcPr>
            <w:tcW w:w="1700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Боготольская СОШ</w:t>
            </w:r>
          </w:p>
        </w:tc>
        <w:tc>
          <w:tcPr>
            <w:tcW w:w="166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48B1" w:rsidRPr="00254787" w:rsidTr="006D3592">
        <w:tc>
          <w:tcPr>
            <w:tcW w:w="1700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Булатовская СОШ</w:t>
            </w:r>
          </w:p>
        </w:tc>
        <w:tc>
          <w:tcPr>
            <w:tcW w:w="166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48B1" w:rsidRPr="00254787" w:rsidTr="006D3592">
        <w:tc>
          <w:tcPr>
            <w:tcW w:w="1700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Вагинская СОШ</w:t>
            </w:r>
          </w:p>
        </w:tc>
        <w:tc>
          <w:tcPr>
            <w:tcW w:w="166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548B1" w:rsidRPr="00254787" w:rsidTr="006D3592">
        <w:tc>
          <w:tcPr>
            <w:tcW w:w="1700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Владимировская СОШ</w:t>
            </w:r>
          </w:p>
        </w:tc>
        <w:tc>
          <w:tcPr>
            <w:tcW w:w="166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48B1" w:rsidRPr="00254787" w:rsidTr="006D3592">
        <w:tc>
          <w:tcPr>
            <w:tcW w:w="1700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Критовская СОШ</w:t>
            </w:r>
          </w:p>
        </w:tc>
        <w:tc>
          <w:tcPr>
            <w:tcW w:w="166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548B1" w:rsidRPr="00254787" w:rsidTr="006D3592">
        <w:tc>
          <w:tcPr>
            <w:tcW w:w="1700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Краснозаводская СОШ</w:t>
            </w:r>
          </w:p>
        </w:tc>
        <w:tc>
          <w:tcPr>
            <w:tcW w:w="166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48B1" w:rsidRPr="00254787" w:rsidTr="006D3592">
        <w:tc>
          <w:tcPr>
            <w:tcW w:w="1700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Чайковская СОШ</w:t>
            </w:r>
          </w:p>
        </w:tc>
        <w:tc>
          <w:tcPr>
            <w:tcW w:w="166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48B1" w:rsidRPr="00254787" w:rsidTr="006D3592">
        <w:tc>
          <w:tcPr>
            <w:tcW w:w="1700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Юрьевская СОШ</w:t>
            </w:r>
          </w:p>
        </w:tc>
        <w:tc>
          <w:tcPr>
            <w:tcW w:w="166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548B1" w:rsidRPr="00254787" w:rsidTr="006D3592">
        <w:tc>
          <w:tcPr>
            <w:tcW w:w="1700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6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4787" w:rsidRPr="00254787" w:rsidRDefault="00254787" w:rsidP="0025478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8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</w:tbl>
    <w:p w:rsidR="00DF2B1F" w:rsidRPr="00DF2B1F" w:rsidRDefault="00254787" w:rsidP="00E2193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787">
        <w:rPr>
          <w:rFonts w:ascii="Times New Roman" w:hAnsi="Times New Roman" w:cs="Times New Roman"/>
          <w:sz w:val="24"/>
          <w:szCs w:val="24"/>
        </w:rPr>
        <w:t xml:space="preserve">В этом году в связи с введением ограничительных мер, многие очные курсы КК ИПК были заменены на дистанционные. </w:t>
      </w:r>
      <w:bookmarkStart w:id="0" w:name="_GoBack"/>
      <w:bookmarkEnd w:id="0"/>
    </w:p>
    <w:sectPr w:rsidR="00DF2B1F" w:rsidRPr="00DF2B1F" w:rsidSect="00E2193B">
      <w:pgSz w:w="11906" w:h="16838"/>
      <w:pgMar w:top="1134" w:right="850" w:bottom="709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889"/>
    <w:rsid w:val="00254787"/>
    <w:rsid w:val="00375124"/>
    <w:rsid w:val="00A548B1"/>
    <w:rsid w:val="00CE5EBE"/>
    <w:rsid w:val="00D77889"/>
    <w:rsid w:val="00DF2B1F"/>
    <w:rsid w:val="00E2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B21EC1-44BA-45E5-8729-53F7AEA22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4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48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6</cp:revision>
  <cp:lastPrinted>2021-08-13T07:19:00Z</cp:lastPrinted>
  <dcterms:created xsi:type="dcterms:W3CDTF">2021-08-11T03:26:00Z</dcterms:created>
  <dcterms:modified xsi:type="dcterms:W3CDTF">2021-08-13T07:22:00Z</dcterms:modified>
</cp:coreProperties>
</file>